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D364" w14:textId="77777777" w:rsidR="00F2403E" w:rsidRPr="007741B3" w:rsidRDefault="00F2403E" w:rsidP="005C1561">
      <w:pPr>
        <w:tabs>
          <w:tab w:val="left" w:pos="-1440"/>
          <w:tab w:val="left" w:pos="-720"/>
          <w:tab w:val="left" w:pos="0"/>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uppressAutoHyphens/>
        <w:jc w:val="center"/>
        <w:rPr>
          <w:rFonts w:ascii="Garamond" w:hAnsi="Garamond"/>
          <w:color w:val="A6A6A6" w:themeColor="background1" w:themeShade="A6"/>
        </w:rPr>
      </w:pPr>
      <w:r w:rsidRPr="007741B3">
        <w:rPr>
          <w:rFonts w:ascii="Garamond" w:hAnsi="Garamond"/>
          <w:color w:val="A6A6A6" w:themeColor="background1" w:themeShade="A6"/>
        </w:rPr>
        <w:t>THE NEW YORK CITY DEPARTMENTOF EDUCATION</w:t>
      </w:r>
      <w:r w:rsidRPr="007741B3">
        <w:rPr>
          <w:rFonts w:ascii="Garamond" w:hAnsi="Garamond"/>
          <w:color w:val="A6A6A6" w:themeColor="background1" w:themeShade="A6"/>
        </w:rPr>
        <w:fldChar w:fldCharType="begin"/>
      </w:r>
      <w:r w:rsidRPr="007741B3">
        <w:rPr>
          <w:rFonts w:ascii="Garamond" w:hAnsi="Garamond"/>
          <w:color w:val="A6A6A6" w:themeColor="background1" w:themeShade="A6"/>
        </w:rPr>
        <w:instrText xml:space="preserve">PRIVATE </w:instrText>
      </w:r>
      <w:r w:rsidRPr="007741B3">
        <w:rPr>
          <w:rFonts w:ascii="Garamond" w:hAnsi="Garamond"/>
          <w:color w:val="A6A6A6" w:themeColor="background1" w:themeShade="A6"/>
        </w:rPr>
        <w:fldChar w:fldCharType="end"/>
      </w:r>
    </w:p>
    <w:p w14:paraId="2BA98F3A" w14:textId="77777777" w:rsidR="00F2403E" w:rsidRPr="007741B3" w:rsidRDefault="00F2403E" w:rsidP="005C1561">
      <w:pPr>
        <w:pStyle w:val="Heading1"/>
        <w:jc w:val="center"/>
        <w:rPr>
          <w:rFonts w:ascii="Monotype Corsiva" w:hAnsi="Monotype Corsiva"/>
          <w:i/>
          <w:color w:val="A6A6A6" w:themeColor="background1" w:themeShade="A6"/>
          <w:sz w:val="56"/>
        </w:rPr>
      </w:pPr>
      <w:r w:rsidRPr="007741B3">
        <w:rPr>
          <w:rFonts w:ascii="Monotype Corsiva" w:hAnsi="Monotype Corsiva"/>
          <w:i/>
          <w:color w:val="A6A6A6" w:themeColor="background1" w:themeShade="A6"/>
          <w:sz w:val="56"/>
        </w:rPr>
        <w:t>Edward R. Murrow High School</w:t>
      </w:r>
    </w:p>
    <w:p w14:paraId="22E86D21" w14:textId="77777777" w:rsidR="00F2403E" w:rsidRPr="007741B3" w:rsidRDefault="00F2403E" w:rsidP="005C1561">
      <w:pPr>
        <w:tabs>
          <w:tab w:val="left" w:pos="-1440"/>
          <w:tab w:val="left" w:pos="-720"/>
          <w:tab w:val="left" w:pos="0"/>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uppressAutoHyphens/>
        <w:jc w:val="center"/>
        <w:rPr>
          <w:rFonts w:ascii="Garamond" w:hAnsi="Garamond"/>
          <w:color w:val="A6A6A6" w:themeColor="background1" w:themeShade="A6"/>
        </w:rPr>
      </w:pPr>
      <w:r w:rsidRPr="007741B3">
        <w:rPr>
          <w:rFonts w:ascii="Garamond" w:hAnsi="Garamond"/>
          <w:color w:val="A6A6A6" w:themeColor="background1" w:themeShade="A6"/>
          <w:sz w:val="16"/>
        </w:rPr>
        <w:t>DESIGNATED A SCHOOL OF EXCELLENCE BY THE UNITED STATES DEPARTMENT OF EDUCATION</w:t>
      </w:r>
    </w:p>
    <w:p w14:paraId="49AF4249" w14:textId="7A510CB7" w:rsidR="00F2403E" w:rsidRPr="007741B3" w:rsidRDefault="009F104B" w:rsidP="00111893">
      <w:pPr>
        <w:tabs>
          <w:tab w:val="right" w:pos="9360"/>
        </w:tabs>
        <w:suppressAutoHyphens/>
        <w:jc w:val="center"/>
        <w:rPr>
          <w:rFonts w:ascii="Monotype Corsiva" w:hAnsi="Monotype Corsiva"/>
          <w:color w:val="A6A6A6" w:themeColor="background1" w:themeShade="A6"/>
          <w:sz w:val="20"/>
        </w:rPr>
      </w:pPr>
      <w:r w:rsidRPr="007741B3">
        <w:rPr>
          <w:rFonts w:ascii="Monotype Corsiva" w:hAnsi="Monotype Corsiva"/>
          <w:color w:val="A6A6A6" w:themeColor="background1" w:themeShade="A6"/>
          <w:sz w:val="20"/>
        </w:rPr>
        <w:t>Allen Barge</w:t>
      </w:r>
      <w:r w:rsidR="00F2403E" w:rsidRPr="007741B3">
        <w:rPr>
          <w:rFonts w:ascii="Monotype Corsiva" w:hAnsi="Monotype Corsiva"/>
          <w:color w:val="A6A6A6" w:themeColor="background1" w:themeShade="A6"/>
          <w:sz w:val="20"/>
        </w:rPr>
        <w:t>, Principal</w:t>
      </w:r>
    </w:p>
    <w:p w14:paraId="638EC64E" w14:textId="77777777" w:rsidR="00D11230" w:rsidRDefault="00D11230">
      <w:pPr>
        <w:rPr>
          <w:sz w:val="22"/>
        </w:rPr>
      </w:pPr>
    </w:p>
    <w:p w14:paraId="775A8BBA" w14:textId="1A3450A8" w:rsidR="00D11230" w:rsidRDefault="00037363">
      <w:pPr>
        <w:rPr>
          <w:sz w:val="22"/>
        </w:rPr>
      </w:pPr>
      <w:r>
        <w:rPr>
          <w:sz w:val="22"/>
        </w:rPr>
        <w:t>June 6</w:t>
      </w:r>
      <w:r w:rsidR="00790C9C">
        <w:rPr>
          <w:sz w:val="22"/>
        </w:rPr>
        <w:t>th</w:t>
      </w:r>
      <w:r w:rsidR="005C1561">
        <w:rPr>
          <w:sz w:val="22"/>
        </w:rPr>
        <w:t xml:space="preserve"> 201</w:t>
      </w:r>
      <w:r>
        <w:rPr>
          <w:sz w:val="22"/>
        </w:rPr>
        <w:t>8</w:t>
      </w:r>
    </w:p>
    <w:p w14:paraId="67AF6643" w14:textId="77777777" w:rsidR="005C1561" w:rsidRDefault="005C1561">
      <w:pPr>
        <w:rPr>
          <w:sz w:val="22"/>
        </w:rPr>
      </w:pPr>
    </w:p>
    <w:p w14:paraId="4EF316BE" w14:textId="77777777" w:rsidR="00D11230" w:rsidRDefault="00D11230">
      <w:pPr>
        <w:rPr>
          <w:sz w:val="22"/>
        </w:rPr>
      </w:pPr>
      <w:r>
        <w:rPr>
          <w:sz w:val="22"/>
        </w:rPr>
        <w:t>Dear Parent/Guardian,</w:t>
      </w:r>
    </w:p>
    <w:p w14:paraId="5EBC6145" w14:textId="77777777" w:rsidR="00D11230" w:rsidRPr="005C1561" w:rsidRDefault="00D11230">
      <w:pPr>
        <w:tabs>
          <w:tab w:val="left" w:pos="8820"/>
        </w:tabs>
        <w:rPr>
          <w:sz w:val="6"/>
          <w:szCs w:val="6"/>
        </w:rPr>
      </w:pPr>
    </w:p>
    <w:p w14:paraId="7BEC83A2" w14:textId="4B965C52" w:rsidR="00D11230" w:rsidRDefault="00D11230">
      <w:r>
        <w:rPr>
          <w:sz w:val="22"/>
        </w:rPr>
        <w:t xml:space="preserve">Your child has chosen to take Advanced Placement American Government </w:t>
      </w:r>
      <w:r w:rsidR="00111893">
        <w:rPr>
          <w:sz w:val="22"/>
        </w:rPr>
        <w:t xml:space="preserve">and Politics in the </w:t>
      </w:r>
      <w:proofErr w:type="gramStart"/>
      <w:r w:rsidR="00111893">
        <w:rPr>
          <w:sz w:val="22"/>
        </w:rPr>
        <w:t>Fall</w:t>
      </w:r>
      <w:proofErr w:type="gramEnd"/>
      <w:r w:rsidR="00111893">
        <w:rPr>
          <w:sz w:val="22"/>
        </w:rPr>
        <w:t xml:space="preserve"> of 2017</w:t>
      </w:r>
      <w:r>
        <w:rPr>
          <w:sz w:val="22"/>
        </w:rPr>
        <w:t xml:space="preserve">. </w:t>
      </w:r>
      <w:r w:rsidR="007741B3">
        <w:rPr>
          <w:sz w:val="22"/>
        </w:rPr>
        <w:t xml:space="preserve"> </w:t>
      </w:r>
      <w:r w:rsidR="007741B3" w:rsidRPr="007741B3">
        <w:rPr>
          <w:sz w:val="22"/>
        </w:rPr>
        <w:t xml:space="preserve">We strongly recommend that you </w:t>
      </w:r>
      <w:r w:rsidR="007741B3" w:rsidRPr="007741B3">
        <w:rPr>
          <w:b/>
          <w:sz w:val="22"/>
        </w:rPr>
        <w:t>carefully consider your child’s academic course-loads and extra-curricular commitments</w:t>
      </w:r>
      <w:r w:rsidR="007741B3" w:rsidRPr="007741B3">
        <w:rPr>
          <w:sz w:val="22"/>
        </w:rPr>
        <w:t xml:space="preserve"> that will occur concurrently with the AP Social Studies course.  We recommend that parent and student come to the mutual conclusion that this AP course fits reasonably into your child’s schedule.</w:t>
      </w:r>
    </w:p>
    <w:p w14:paraId="3B82C973" w14:textId="77777777" w:rsidR="007741B3" w:rsidRPr="005C1561" w:rsidRDefault="007741B3">
      <w:pPr>
        <w:rPr>
          <w:sz w:val="6"/>
          <w:szCs w:val="6"/>
        </w:rPr>
      </w:pPr>
    </w:p>
    <w:p w14:paraId="23771453" w14:textId="77777777" w:rsidR="007741B3" w:rsidRDefault="007741B3">
      <w:pPr>
        <w:rPr>
          <w:sz w:val="22"/>
          <w:szCs w:val="22"/>
        </w:rPr>
      </w:pPr>
      <w:r w:rsidRPr="007741B3">
        <w:rPr>
          <w:b/>
          <w:sz w:val="22"/>
          <w:szCs w:val="22"/>
        </w:rPr>
        <w:t>Students should only take an AP Social Studies course with the intent of completing the highly rigorous Social Studies curriculum and taking the exam.</w:t>
      </w:r>
      <w:r w:rsidRPr="007741B3">
        <w:rPr>
          <w:sz w:val="22"/>
          <w:szCs w:val="22"/>
        </w:rPr>
        <w:t xml:space="preserve"> While students may potentially receive college credit dependent upon exam scores and individual college requirements, it should be noted that AP test scores are not considered in the college admissions process. For those students who prefer to demonstrate content mastery in ways other than taking the AP test, we offer many other compelling Social Studies courses. </w:t>
      </w:r>
    </w:p>
    <w:p w14:paraId="2A537BEF" w14:textId="77777777" w:rsidR="007741B3" w:rsidRPr="007741B3" w:rsidRDefault="007741B3">
      <w:pPr>
        <w:rPr>
          <w:sz w:val="6"/>
          <w:szCs w:val="22"/>
        </w:rPr>
      </w:pPr>
    </w:p>
    <w:p w14:paraId="5FC65A1C" w14:textId="77777777" w:rsidR="00D11230" w:rsidRPr="007741B3" w:rsidRDefault="00D11230">
      <w:pPr>
        <w:rPr>
          <w:sz w:val="22"/>
          <w:szCs w:val="22"/>
        </w:rPr>
      </w:pPr>
      <w:r w:rsidRPr="007741B3">
        <w:rPr>
          <w:sz w:val="22"/>
          <w:szCs w:val="22"/>
        </w:rPr>
        <w:t xml:space="preserve">This particular course covers </w:t>
      </w:r>
      <w:r w:rsidR="00C75949" w:rsidRPr="007741B3">
        <w:rPr>
          <w:sz w:val="22"/>
          <w:szCs w:val="22"/>
        </w:rPr>
        <w:t xml:space="preserve">all </w:t>
      </w:r>
      <w:r w:rsidRPr="007741B3">
        <w:rPr>
          <w:sz w:val="22"/>
          <w:szCs w:val="22"/>
        </w:rPr>
        <w:t>issues related to American Government and Politics</w:t>
      </w:r>
      <w:r w:rsidR="00E67F0F" w:rsidRPr="007741B3">
        <w:rPr>
          <w:sz w:val="22"/>
          <w:szCs w:val="22"/>
        </w:rPr>
        <w:t xml:space="preserve">.  </w:t>
      </w:r>
      <w:r w:rsidRPr="007741B3">
        <w:rPr>
          <w:sz w:val="22"/>
          <w:szCs w:val="22"/>
        </w:rPr>
        <w:t>Con</w:t>
      </w:r>
      <w:r w:rsidR="001C2007" w:rsidRPr="007741B3">
        <w:rPr>
          <w:sz w:val="22"/>
          <w:szCs w:val="22"/>
        </w:rPr>
        <w:t xml:space="preserve">sequently, the course </w:t>
      </w:r>
      <w:r w:rsidR="00C75949" w:rsidRPr="007741B3">
        <w:rPr>
          <w:sz w:val="22"/>
          <w:szCs w:val="22"/>
        </w:rPr>
        <w:t xml:space="preserve">curriculum advances rapidly </w:t>
      </w:r>
      <w:r w:rsidRPr="007741B3">
        <w:rPr>
          <w:sz w:val="22"/>
          <w:szCs w:val="22"/>
        </w:rPr>
        <w:t xml:space="preserve">and the </w:t>
      </w:r>
      <w:r w:rsidR="00C75949" w:rsidRPr="007741B3">
        <w:rPr>
          <w:sz w:val="22"/>
          <w:szCs w:val="22"/>
        </w:rPr>
        <w:t xml:space="preserve">class </w:t>
      </w:r>
      <w:r w:rsidRPr="007741B3">
        <w:rPr>
          <w:sz w:val="22"/>
          <w:szCs w:val="22"/>
        </w:rPr>
        <w:t>requirements are intense:</w:t>
      </w:r>
    </w:p>
    <w:p w14:paraId="577BDFA7" w14:textId="77777777" w:rsidR="00D11230" w:rsidRDefault="007741B3">
      <w:pPr>
        <w:numPr>
          <w:ilvl w:val="0"/>
          <w:numId w:val="3"/>
        </w:numPr>
        <w:rPr>
          <w:sz w:val="22"/>
        </w:rPr>
      </w:pPr>
      <w:r>
        <w:rPr>
          <w:sz w:val="22"/>
        </w:rPr>
        <w:t>S</w:t>
      </w:r>
      <w:r w:rsidR="00D11230">
        <w:rPr>
          <w:sz w:val="22"/>
        </w:rPr>
        <w:t xml:space="preserve">tudents will master </w:t>
      </w:r>
      <w:r>
        <w:rPr>
          <w:sz w:val="22"/>
        </w:rPr>
        <w:t>detailed nuances of American Government and apply these ideas and trend</w:t>
      </w:r>
      <w:r w:rsidR="00D11230">
        <w:rPr>
          <w:sz w:val="22"/>
        </w:rPr>
        <w:t xml:space="preserve"> to present-day </w:t>
      </w:r>
      <w:r w:rsidR="00C75949">
        <w:rPr>
          <w:sz w:val="22"/>
        </w:rPr>
        <w:t xml:space="preserve">political </w:t>
      </w:r>
      <w:r w:rsidR="00D11230">
        <w:rPr>
          <w:sz w:val="22"/>
        </w:rPr>
        <w:t>issues</w:t>
      </w:r>
      <w:r w:rsidR="00C75949">
        <w:rPr>
          <w:sz w:val="22"/>
        </w:rPr>
        <w:t xml:space="preserve">. </w:t>
      </w:r>
    </w:p>
    <w:p w14:paraId="463FF0B2" w14:textId="77777777" w:rsidR="00D11230" w:rsidRDefault="00C75949">
      <w:pPr>
        <w:numPr>
          <w:ilvl w:val="0"/>
          <w:numId w:val="3"/>
        </w:numPr>
        <w:rPr>
          <w:sz w:val="22"/>
        </w:rPr>
      </w:pPr>
      <w:r>
        <w:rPr>
          <w:sz w:val="22"/>
        </w:rPr>
        <w:t>Each student must email a</w:t>
      </w:r>
      <w:r w:rsidR="00D11230">
        <w:rPr>
          <w:sz w:val="22"/>
        </w:rPr>
        <w:t xml:space="preserve"> </w:t>
      </w:r>
      <w:r>
        <w:rPr>
          <w:sz w:val="22"/>
        </w:rPr>
        <w:t xml:space="preserve">completed </w:t>
      </w:r>
      <w:r w:rsidR="00D11230" w:rsidRPr="007741B3">
        <w:rPr>
          <w:b/>
          <w:sz w:val="22"/>
        </w:rPr>
        <w:t>summer r</w:t>
      </w:r>
      <w:r w:rsidRPr="007741B3">
        <w:rPr>
          <w:b/>
          <w:sz w:val="22"/>
        </w:rPr>
        <w:t>eading and writing assignment</w:t>
      </w:r>
      <w:r>
        <w:rPr>
          <w:sz w:val="22"/>
        </w:rPr>
        <w:t xml:space="preserve"> by August 30th.</w:t>
      </w:r>
    </w:p>
    <w:p w14:paraId="1E01AD24" w14:textId="38BFD8F0" w:rsidR="007741B3" w:rsidRDefault="00D11230">
      <w:pPr>
        <w:numPr>
          <w:ilvl w:val="0"/>
          <w:numId w:val="3"/>
        </w:numPr>
        <w:rPr>
          <w:sz w:val="22"/>
        </w:rPr>
      </w:pPr>
      <w:r>
        <w:rPr>
          <w:sz w:val="22"/>
        </w:rPr>
        <w:t xml:space="preserve">Homework is assigned </w:t>
      </w:r>
      <w:r w:rsidR="001C2007">
        <w:rPr>
          <w:sz w:val="22"/>
        </w:rPr>
        <w:t xml:space="preserve">almost </w:t>
      </w:r>
      <w:r>
        <w:rPr>
          <w:sz w:val="22"/>
        </w:rPr>
        <w:t>every night.  Students will use a college-level</w:t>
      </w:r>
      <w:r w:rsidR="00790C9C">
        <w:rPr>
          <w:sz w:val="22"/>
        </w:rPr>
        <w:t xml:space="preserve"> textbook and will read a variety of other advanced texts. </w:t>
      </w:r>
      <w:r>
        <w:rPr>
          <w:sz w:val="22"/>
        </w:rPr>
        <w:t xml:space="preserve">  </w:t>
      </w:r>
    </w:p>
    <w:p w14:paraId="415BF4B3" w14:textId="48F06AC7" w:rsidR="00D11230" w:rsidRPr="007741B3" w:rsidRDefault="00790C9C" w:rsidP="007741B3">
      <w:pPr>
        <w:numPr>
          <w:ilvl w:val="0"/>
          <w:numId w:val="3"/>
        </w:numPr>
        <w:rPr>
          <w:sz w:val="22"/>
        </w:rPr>
      </w:pPr>
      <w:r>
        <w:rPr>
          <w:sz w:val="22"/>
        </w:rPr>
        <w:t>Students may need an hour</w:t>
      </w:r>
      <w:r w:rsidR="00D11230">
        <w:rPr>
          <w:sz w:val="22"/>
        </w:rPr>
        <w:t xml:space="preserve"> to complete the reading and writing components of each homework assignment.  </w:t>
      </w:r>
      <w:r w:rsidR="00D11230" w:rsidRPr="007741B3">
        <w:rPr>
          <w:b/>
          <w:sz w:val="22"/>
        </w:rPr>
        <w:t>By deciding to take this course, each student is committing to do this work.</w:t>
      </w:r>
    </w:p>
    <w:p w14:paraId="7FC760D3" w14:textId="77777777" w:rsidR="00C75949" w:rsidRPr="007741B3" w:rsidRDefault="00C75949" w:rsidP="00C75949">
      <w:pPr>
        <w:ind w:left="36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07CCA" w:rsidRPr="00A572F3" w14:paraId="3F98F7C7" w14:textId="77777777" w:rsidTr="00A572F3">
        <w:tc>
          <w:tcPr>
            <w:tcW w:w="10440" w:type="dxa"/>
          </w:tcPr>
          <w:p w14:paraId="1EDA6AC7" w14:textId="77777777" w:rsidR="00707CCA" w:rsidRPr="00A572F3" w:rsidRDefault="00707CCA">
            <w:pPr>
              <w:rPr>
                <w:sz w:val="8"/>
                <w:szCs w:val="8"/>
              </w:rPr>
            </w:pPr>
          </w:p>
          <w:p w14:paraId="3C3F0BF7" w14:textId="77777777" w:rsidR="00707CCA" w:rsidRPr="00A572F3" w:rsidRDefault="00707CCA" w:rsidP="00707CCA">
            <w:pPr>
              <w:rPr>
                <w:sz w:val="22"/>
              </w:rPr>
            </w:pPr>
            <w:r w:rsidRPr="00A572F3">
              <w:rPr>
                <w:i/>
                <w:iCs/>
                <w:sz w:val="22"/>
              </w:rPr>
              <w:t>Sample Homework Assignment</w:t>
            </w:r>
            <w:r w:rsidRPr="00A572F3">
              <w:rPr>
                <w:sz w:val="22"/>
              </w:rPr>
              <w:t>:</w:t>
            </w:r>
          </w:p>
          <w:p w14:paraId="59BADAFF" w14:textId="77777777" w:rsidR="00707CCA" w:rsidRPr="00A572F3" w:rsidRDefault="00707CCA" w:rsidP="00A572F3">
            <w:pPr>
              <w:tabs>
                <w:tab w:val="left" w:pos="720"/>
              </w:tabs>
              <w:rPr>
                <w:b/>
                <w:i/>
                <w:sz w:val="21"/>
                <w:szCs w:val="21"/>
              </w:rPr>
            </w:pPr>
            <w:r w:rsidRPr="00A572F3">
              <w:rPr>
                <w:b/>
                <w:sz w:val="21"/>
                <w:szCs w:val="21"/>
              </w:rPr>
              <w:tab/>
            </w:r>
            <w:r w:rsidRPr="00A572F3">
              <w:rPr>
                <w:b/>
                <w:i/>
                <w:sz w:val="21"/>
                <w:szCs w:val="21"/>
              </w:rPr>
              <w:t>Political Parties: Founding, 155,160-165, 174-177</w:t>
            </w:r>
          </w:p>
          <w:p w14:paraId="7070416D" w14:textId="77777777" w:rsidR="00707CCA" w:rsidRPr="00A572F3" w:rsidRDefault="00707CCA" w:rsidP="00A572F3">
            <w:pPr>
              <w:numPr>
                <w:ilvl w:val="0"/>
                <w:numId w:val="7"/>
              </w:numPr>
              <w:tabs>
                <w:tab w:val="left" w:pos="720"/>
              </w:tabs>
              <w:rPr>
                <w:i/>
                <w:sz w:val="21"/>
                <w:szCs w:val="21"/>
              </w:rPr>
            </w:pPr>
            <w:r w:rsidRPr="00A572F3">
              <w:rPr>
                <w:i/>
                <w:sz w:val="21"/>
                <w:szCs w:val="21"/>
              </w:rPr>
              <w:t>How did political parties begin? (Analyze Two Views)</w:t>
            </w:r>
          </w:p>
          <w:p w14:paraId="1D8AD5CE" w14:textId="77777777" w:rsidR="00707CCA" w:rsidRPr="00A572F3" w:rsidRDefault="00707CCA" w:rsidP="00A572F3">
            <w:pPr>
              <w:numPr>
                <w:ilvl w:val="0"/>
                <w:numId w:val="7"/>
              </w:numPr>
              <w:tabs>
                <w:tab w:val="left" w:pos="720"/>
              </w:tabs>
              <w:rPr>
                <w:i/>
                <w:sz w:val="21"/>
                <w:szCs w:val="21"/>
              </w:rPr>
            </w:pPr>
            <w:r w:rsidRPr="00A572F3">
              <w:rPr>
                <w:i/>
                <w:sz w:val="21"/>
                <w:szCs w:val="21"/>
              </w:rPr>
              <w:t>Are political parties structured?</w:t>
            </w:r>
          </w:p>
          <w:p w14:paraId="72390631" w14:textId="77777777" w:rsidR="00707CCA" w:rsidRPr="00A572F3" w:rsidRDefault="00707CCA" w:rsidP="00A572F3">
            <w:pPr>
              <w:numPr>
                <w:ilvl w:val="0"/>
                <w:numId w:val="7"/>
              </w:numPr>
              <w:tabs>
                <w:tab w:val="left" w:pos="720"/>
              </w:tabs>
              <w:rPr>
                <w:i/>
                <w:sz w:val="21"/>
                <w:szCs w:val="21"/>
              </w:rPr>
            </w:pPr>
            <w:r w:rsidRPr="00A572F3">
              <w:rPr>
                <w:i/>
                <w:sz w:val="21"/>
                <w:szCs w:val="21"/>
              </w:rPr>
              <w:t>Explain the different types of Minor parties.  Which do you think would be most effective?</w:t>
            </w:r>
          </w:p>
          <w:p w14:paraId="10AF7526" w14:textId="77777777" w:rsidR="00707CCA" w:rsidRPr="00A572F3" w:rsidRDefault="00707CCA" w:rsidP="00A572F3">
            <w:pPr>
              <w:numPr>
                <w:ilvl w:val="0"/>
                <w:numId w:val="7"/>
              </w:numPr>
              <w:tabs>
                <w:tab w:val="left" w:pos="720"/>
              </w:tabs>
              <w:rPr>
                <w:i/>
                <w:sz w:val="21"/>
                <w:szCs w:val="21"/>
              </w:rPr>
            </w:pPr>
            <w:r w:rsidRPr="00A572F3">
              <w:rPr>
                <w:i/>
                <w:sz w:val="21"/>
                <w:szCs w:val="21"/>
              </w:rPr>
              <w:t>Why aren’t Third Parties effective?</w:t>
            </w:r>
          </w:p>
          <w:p w14:paraId="362DE349" w14:textId="76EB21E0" w:rsidR="00707CCA" w:rsidRPr="00A572F3" w:rsidRDefault="00707CCA" w:rsidP="00A572F3">
            <w:pPr>
              <w:tabs>
                <w:tab w:val="left" w:pos="720"/>
              </w:tabs>
              <w:ind w:left="720"/>
              <w:rPr>
                <w:i/>
                <w:sz w:val="21"/>
                <w:szCs w:val="21"/>
              </w:rPr>
            </w:pPr>
            <w:r w:rsidRPr="00A572F3">
              <w:rPr>
                <w:i/>
                <w:sz w:val="21"/>
                <w:szCs w:val="21"/>
              </w:rPr>
              <w:t>NEWSPAPER: Find an</w:t>
            </w:r>
            <w:r w:rsidR="00111893">
              <w:rPr>
                <w:i/>
                <w:sz w:val="21"/>
                <w:szCs w:val="21"/>
              </w:rPr>
              <w:t xml:space="preserve"> article and explain how the article shows </w:t>
            </w:r>
            <w:r w:rsidRPr="00A572F3">
              <w:rPr>
                <w:i/>
                <w:sz w:val="21"/>
                <w:szCs w:val="21"/>
              </w:rPr>
              <w:t>political parties working or not working.</w:t>
            </w:r>
          </w:p>
          <w:p w14:paraId="19752F01" w14:textId="77777777" w:rsidR="00707CCA" w:rsidRPr="00A572F3" w:rsidRDefault="00707CCA">
            <w:pPr>
              <w:rPr>
                <w:sz w:val="8"/>
                <w:szCs w:val="8"/>
              </w:rPr>
            </w:pPr>
          </w:p>
        </w:tc>
      </w:tr>
    </w:tbl>
    <w:p w14:paraId="6A6672E5" w14:textId="77777777" w:rsidR="00D11230" w:rsidRPr="005C1561" w:rsidRDefault="00D11230">
      <w:pPr>
        <w:rPr>
          <w:sz w:val="8"/>
          <w:szCs w:val="8"/>
        </w:rPr>
      </w:pPr>
    </w:p>
    <w:p w14:paraId="7752A0B7" w14:textId="77777777" w:rsidR="00D11230" w:rsidRPr="005C1561" w:rsidRDefault="00D11230">
      <w:pPr>
        <w:ind w:left="360"/>
        <w:rPr>
          <w:sz w:val="8"/>
          <w:szCs w:val="8"/>
        </w:rPr>
      </w:pPr>
    </w:p>
    <w:p w14:paraId="37EC9167" w14:textId="77777777" w:rsidR="00D11230" w:rsidRDefault="00D11230">
      <w:pPr>
        <w:numPr>
          <w:ilvl w:val="0"/>
          <w:numId w:val="3"/>
        </w:numPr>
        <w:rPr>
          <w:sz w:val="22"/>
        </w:rPr>
      </w:pPr>
      <w:r>
        <w:rPr>
          <w:sz w:val="22"/>
        </w:rPr>
        <w:t>Students will improve their writing skills and sharpen their problem-solving techniques.  Students must assume the responsibility of reasoning, analyzing, and understanding ideas and events for themselves.</w:t>
      </w:r>
    </w:p>
    <w:p w14:paraId="0992FF41" w14:textId="77777777" w:rsidR="00D11230" w:rsidRDefault="00EE6901">
      <w:pPr>
        <w:numPr>
          <w:ilvl w:val="0"/>
          <w:numId w:val="3"/>
        </w:numPr>
        <w:rPr>
          <w:sz w:val="22"/>
        </w:rPr>
      </w:pPr>
      <w:r>
        <w:rPr>
          <w:sz w:val="22"/>
        </w:rPr>
        <w:t>Students must complete a through semester project each semester of the course</w:t>
      </w:r>
      <w:r w:rsidR="00D11230">
        <w:rPr>
          <w:sz w:val="22"/>
        </w:rPr>
        <w:t>.</w:t>
      </w:r>
    </w:p>
    <w:p w14:paraId="67570421" w14:textId="51BBC955" w:rsidR="00D11230" w:rsidRDefault="00D11230">
      <w:pPr>
        <w:numPr>
          <w:ilvl w:val="0"/>
          <w:numId w:val="3"/>
        </w:numPr>
        <w:rPr>
          <w:sz w:val="22"/>
        </w:rPr>
      </w:pPr>
      <w:r>
        <w:rPr>
          <w:sz w:val="22"/>
        </w:rPr>
        <w:t xml:space="preserve">Comprehension of the often-complex material demands active daily participation.  </w:t>
      </w:r>
    </w:p>
    <w:p w14:paraId="10464394" w14:textId="04C03B85" w:rsidR="00D11230" w:rsidRDefault="00790C9C">
      <w:pPr>
        <w:numPr>
          <w:ilvl w:val="0"/>
          <w:numId w:val="3"/>
        </w:numPr>
        <w:rPr>
          <w:sz w:val="22"/>
        </w:rPr>
      </w:pPr>
      <w:r>
        <w:rPr>
          <w:sz w:val="22"/>
        </w:rPr>
        <w:t>S</w:t>
      </w:r>
      <w:r w:rsidR="00D11230">
        <w:rPr>
          <w:sz w:val="22"/>
        </w:rPr>
        <w:t>tudents will participate in “Seminar” classes, in which a college level article is assigned to be read, highlighted and understood.  Students will lead and direct conversation and analysis of the article(s).</w:t>
      </w:r>
    </w:p>
    <w:p w14:paraId="4708DCDC" w14:textId="1F211A81" w:rsidR="005C1561" w:rsidRDefault="00790C9C" w:rsidP="005C1561">
      <w:pPr>
        <w:numPr>
          <w:ilvl w:val="0"/>
          <w:numId w:val="3"/>
        </w:numPr>
        <w:rPr>
          <w:sz w:val="22"/>
        </w:rPr>
      </w:pPr>
      <w:r>
        <w:rPr>
          <w:sz w:val="22"/>
        </w:rPr>
        <w:t>THE</w:t>
      </w:r>
      <w:r w:rsidR="005C1561">
        <w:rPr>
          <w:sz w:val="22"/>
        </w:rPr>
        <w:t xml:space="preserve"> SUMMER ASSIGNMENT</w:t>
      </w:r>
      <w:r w:rsidR="009970EC">
        <w:rPr>
          <w:sz w:val="22"/>
        </w:rPr>
        <w:t xml:space="preserve"> IS REQUIRED AND IS POSTED ON </w:t>
      </w:r>
      <w:r w:rsidR="009970EC" w:rsidRPr="009970EC">
        <w:rPr>
          <w:b/>
        </w:rPr>
        <w:t>mistermills.weebly.com</w:t>
      </w:r>
    </w:p>
    <w:p w14:paraId="3A0DC4F4" w14:textId="77777777" w:rsidR="005C1561" w:rsidRPr="005C1561" w:rsidRDefault="005C1561" w:rsidP="001C2007">
      <w:pPr>
        <w:ind w:left="360"/>
        <w:rPr>
          <w:sz w:val="8"/>
          <w:szCs w:val="8"/>
        </w:rPr>
      </w:pPr>
    </w:p>
    <w:p w14:paraId="3D49A719" w14:textId="77777777" w:rsidR="00D11230" w:rsidRPr="005C1561" w:rsidRDefault="00D11230">
      <w:pPr>
        <w:rPr>
          <w:sz w:val="8"/>
          <w:szCs w:val="8"/>
        </w:rPr>
      </w:pPr>
    </w:p>
    <w:p w14:paraId="09AC7FED" w14:textId="77777777" w:rsidR="00790C9C" w:rsidRDefault="00D11230">
      <w:pPr>
        <w:pStyle w:val="BodyText"/>
        <w:rPr>
          <w:b/>
        </w:rPr>
      </w:pPr>
      <w:r>
        <w:t>During the school year</w:t>
      </w:r>
      <w:r w:rsidR="00EE6901">
        <w:t>,</w:t>
      </w:r>
      <w:r>
        <w:t xml:space="preserve"> your son or daughter will need your support and encouragement in order to be successful.  Many students desire to take Advanced Placement cour</w:t>
      </w:r>
      <w:r w:rsidR="005C1561">
        <w:t xml:space="preserve">ses, but space </w:t>
      </w:r>
      <w:r w:rsidR="00EE6901" w:rsidRPr="007741B3">
        <w:rPr>
          <w:b/>
        </w:rPr>
        <w:t xml:space="preserve">class space </w:t>
      </w:r>
      <w:r w:rsidR="005C1561" w:rsidRPr="007741B3">
        <w:rPr>
          <w:b/>
        </w:rPr>
        <w:t xml:space="preserve">is </w:t>
      </w:r>
      <w:r w:rsidRPr="007741B3">
        <w:rPr>
          <w:b/>
        </w:rPr>
        <w:t>limited.</w:t>
      </w:r>
      <w:r>
        <w:t xml:space="preserve">  Please be aware that space has been made available for your son or daughter in the programming of this course.  </w:t>
      </w:r>
      <w:r w:rsidRPr="004F6AFE">
        <w:rPr>
          <w:b/>
        </w:rPr>
        <w:t xml:space="preserve">Taking </w:t>
      </w:r>
      <w:r w:rsidR="000632BC">
        <w:rPr>
          <w:b/>
        </w:rPr>
        <w:t>this</w:t>
      </w:r>
      <w:r w:rsidRPr="004F6AFE">
        <w:rPr>
          <w:b/>
        </w:rPr>
        <w:t xml:space="preserve"> course</w:t>
      </w:r>
      <w:r w:rsidR="00EE6901">
        <w:rPr>
          <w:b/>
        </w:rPr>
        <w:t xml:space="preserve"> is a FULL year commitment (</w:t>
      </w:r>
      <w:r w:rsidR="001C2007">
        <w:rPr>
          <w:b/>
        </w:rPr>
        <w:t>ONE SEMESTER OF AP GOVERNMENT and ONE SEMESTER OF ENRICHED ECONOMICS</w:t>
      </w:r>
      <w:r w:rsidR="00EE6901">
        <w:rPr>
          <w:b/>
        </w:rPr>
        <w:t>).  These</w:t>
      </w:r>
      <w:r w:rsidR="001C2007">
        <w:rPr>
          <w:b/>
        </w:rPr>
        <w:t xml:space="preserve"> linked </w:t>
      </w:r>
      <w:r w:rsidR="00EE6901">
        <w:rPr>
          <w:b/>
        </w:rPr>
        <w:t>classes</w:t>
      </w:r>
      <w:r w:rsidR="001C2007">
        <w:rPr>
          <w:b/>
        </w:rPr>
        <w:t xml:space="preserve"> ensure that </w:t>
      </w:r>
      <w:r w:rsidR="00EE6901">
        <w:rPr>
          <w:b/>
        </w:rPr>
        <w:t>the student will fully meet all sen</w:t>
      </w:r>
      <w:r w:rsidR="001C2007">
        <w:rPr>
          <w:b/>
        </w:rPr>
        <w:t xml:space="preserve">ior year </w:t>
      </w:r>
      <w:r w:rsidR="00EE6901">
        <w:rPr>
          <w:b/>
        </w:rPr>
        <w:t>graduation requirements</w:t>
      </w:r>
      <w:r w:rsidR="001C2007">
        <w:rPr>
          <w:b/>
        </w:rPr>
        <w:t xml:space="preserve">.  </w:t>
      </w:r>
    </w:p>
    <w:p w14:paraId="57C70247" w14:textId="77777777" w:rsidR="00790C9C" w:rsidRDefault="00790C9C">
      <w:pPr>
        <w:pStyle w:val="BodyText"/>
        <w:rPr>
          <w:b/>
        </w:rPr>
      </w:pPr>
    </w:p>
    <w:p w14:paraId="4D9C377C" w14:textId="0170ED34" w:rsidR="00D11230" w:rsidRDefault="001C2007">
      <w:pPr>
        <w:pStyle w:val="BodyText"/>
      </w:pPr>
      <w:r>
        <w:rPr>
          <w:b/>
        </w:rPr>
        <w:t>All students will be required to take the</w:t>
      </w:r>
      <w:r w:rsidR="00D11230" w:rsidRPr="004F6AFE">
        <w:rPr>
          <w:b/>
        </w:rPr>
        <w:t xml:space="preserve"> Advanced Placement ex</w:t>
      </w:r>
      <w:r>
        <w:rPr>
          <w:b/>
        </w:rPr>
        <w:t>am given</w:t>
      </w:r>
      <w:r w:rsidR="00D11230" w:rsidRPr="004F6AFE">
        <w:rPr>
          <w:b/>
        </w:rPr>
        <w:t xml:space="preserve"> in May</w:t>
      </w:r>
      <w:r w:rsidR="00D11230">
        <w:t xml:space="preserve">.  </w:t>
      </w:r>
      <w:r>
        <w:t>Your</w:t>
      </w:r>
      <w:r w:rsidR="00D11230">
        <w:t xml:space="preserve"> youngster will have the opportunity to earn</w:t>
      </w:r>
      <w:r w:rsidR="00037363">
        <w:t xml:space="preserve"> credit or advanced standing at </w:t>
      </w:r>
      <w:r w:rsidR="00D11230">
        <w:t>most of the nation’s colleges and universities.</w:t>
      </w:r>
    </w:p>
    <w:p w14:paraId="7D095BDF" w14:textId="77777777" w:rsidR="00D11230" w:rsidRPr="005C1561" w:rsidRDefault="00D11230">
      <w:pPr>
        <w:rPr>
          <w:sz w:val="8"/>
          <w:szCs w:val="8"/>
        </w:rPr>
      </w:pPr>
    </w:p>
    <w:p w14:paraId="6B167351" w14:textId="77777777" w:rsidR="005C1561" w:rsidRDefault="000632BC">
      <w:pPr>
        <w:rPr>
          <w:sz w:val="22"/>
        </w:rPr>
      </w:pPr>
      <w:r>
        <w:rPr>
          <w:sz w:val="22"/>
        </w:rPr>
        <w:t>I am</w:t>
      </w:r>
      <w:r w:rsidR="00D11230">
        <w:rPr>
          <w:sz w:val="22"/>
        </w:rPr>
        <w:t xml:space="preserve"> very excited about having your son or daughter in Ad</w:t>
      </w:r>
      <w:r>
        <w:rPr>
          <w:sz w:val="22"/>
        </w:rPr>
        <w:t>vanced Placement Government.  I</w:t>
      </w:r>
      <w:r w:rsidR="00D11230">
        <w:rPr>
          <w:sz w:val="22"/>
        </w:rPr>
        <w:t xml:space="preserve"> look forward to an exciting and rewarding year.</w:t>
      </w:r>
      <w:r w:rsidR="00790C0F">
        <w:rPr>
          <w:sz w:val="22"/>
        </w:rPr>
        <w:t xml:space="preserve">  For more information</w:t>
      </w:r>
      <w:r w:rsidR="005C1561">
        <w:rPr>
          <w:sz w:val="22"/>
        </w:rPr>
        <w:t xml:space="preserve"> about the class</w:t>
      </w:r>
      <w:r w:rsidR="00790C0F">
        <w:rPr>
          <w:sz w:val="22"/>
        </w:rPr>
        <w:t xml:space="preserve">, </w:t>
      </w:r>
      <w:r w:rsidR="005C1561">
        <w:rPr>
          <w:sz w:val="22"/>
        </w:rPr>
        <w:t xml:space="preserve">please </w:t>
      </w:r>
      <w:r w:rsidR="00790C0F">
        <w:rPr>
          <w:sz w:val="22"/>
        </w:rPr>
        <w:t xml:space="preserve">visit my </w:t>
      </w:r>
      <w:r w:rsidR="001C2007">
        <w:rPr>
          <w:sz w:val="22"/>
        </w:rPr>
        <w:t>website</w:t>
      </w:r>
      <w:r w:rsidR="00790C0F">
        <w:rPr>
          <w:sz w:val="22"/>
        </w:rPr>
        <w:t xml:space="preserve"> at</w:t>
      </w:r>
      <w:r w:rsidR="007741B3">
        <w:rPr>
          <w:sz w:val="22"/>
        </w:rPr>
        <w:t xml:space="preserve"> </w:t>
      </w:r>
      <w:hyperlink r:id="rId6" w:history="1">
        <w:r w:rsidR="00EE6901" w:rsidRPr="007741B3">
          <w:rPr>
            <w:rStyle w:val="Hyperlink"/>
            <w:sz w:val="18"/>
          </w:rPr>
          <w:t>mistermills.</w:t>
        </w:r>
        <w:r w:rsidR="005C1561" w:rsidRPr="007741B3">
          <w:rPr>
            <w:rStyle w:val="Hyperlink"/>
            <w:sz w:val="18"/>
          </w:rPr>
          <w:t>weebly.com</w:t>
        </w:r>
      </w:hyperlink>
      <w:r w:rsidR="00790C0F" w:rsidRPr="007741B3">
        <w:rPr>
          <w:sz w:val="18"/>
        </w:rPr>
        <w:t>.</w:t>
      </w:r>
      <w:r w:rsidR="005F7B7B" w:rsidRPr="007741B3">
        <w:rPr>
          <w:sz w:val="18"/>
        </w:rPr>
        <w:t xml:space="preserve">  </w:t>
      </w:r>
    </w:p>
    <w:p w14:paraId="5752EDA0" w14:textId="77777777" w:rsidR="00E67F0F" w:rsidRPr="00D83F23" w:rsidRDefault="00E67F0F">
      <w:pPr>
        <w:rPr>
          <w:sz w:val="14"/>
          <w:szCs w:val="14"/>
        </w:rPr>
      </w:pPr>
      <w:bookmarkStart w:id="0" w:name="_GoBack"/>
      <w:bookmarkEnd w:id="0"/>
    </w:p>
    <w:p w14:paraId="2372EF10" w14:textId="77777777" w:rsidR="00D11230" w:rsidRDefault="00D11230">
      <w:pPr>
        <w:rPr>
          <w:sz w:val="22"/>
        </w:rPr>
      </w:pPr>
      <w:r>
        <w:rPr>
          <w:sz w:val="22"/>
        </w:rPr>
        <w:t>Sincerely,</w:t>
      </w:r>
    </w:p>
    <w:p w14:paraId="0B4A0DC9" w14:textId="77777777" w:rsidR="00D11230" w:rsidRPr="007741B3" w:rsidRDefault="00D11230">
      <w:pPr>
        <w:rPr>
          <w:sz w:val="16"/>
          <w:szCs w:val="20"/>
        </w:rPr>
      </w:pPr>
    </w:p>
    <w:p w14:paraId="32FF8ABF" w14:textId="77777777" w:rsidR="00D11230" w:rsidRPr="00C75949" w:rsidRDefault="00D11230">
      <w:pPr>
        <w:rPr>
          <w:sz w:val="12"/>
          <w:szCs w:val="18"/>
        </w:rPr>
      </w:pPr>
    </w:p>
    <w:p w14:paraId="107A9A1B" w14:textId="77777777" w:rsidR="00D11230" w:rsidRDefault="00790C0F">
      <w:pPr>
        <w:tabs>
          <w:tab w:val="left" w:pos="5040"/>
        </w:tabs>
        <w:rPr>
          <w:sz w:val="22"/>
        </w:rPr>
      </w:pPr>
      <w:r>
        <w:rPr>
          <w:sz w:val="22"/>
        </w:rPr>
        <w:t>Mr. R</w:t>
      </w:r>
      <w:r w:rsidR="00D11230">
        <w:rPr>
          <w:sz w:val="22"/>
        </w:rPr>
        <w:t xml:space="preserve"> Mills</w:t>
      </w:r>
    </w:p>
    <w:p w14:paraId="4A76B3AF" w14:textId="77777777" w:rsidR="00D11230" w:rsidRPr="00C75949" w:rsidRDefault="00D11230">
      <w:pPr>
        <w:tabs>
          <w:tab w:val="left" w:pos="4320"/>
        </w:tabs>
        <w:rPr>
          <w:sz w:val="10"/>
          <w:szCs w:val="20"/>
        </w:rPr>
      </w:pPr>
    </w:p>
    <w:p w14:paraId="46D80B0E" w14:textId="77777777" w:rsidR="00D11230" w:rsidRPr="00D83F23" w:rsidRDefault="00D11230">
      <w:pPr>
        <w:pBdr>
          <w:bottom w:val="dashed" w:sz="4" w:space="1" w:color="auto"/>
        </w:pBdr>
        <w:tabs>
          <w:tab w:val="left" w:pos="4320"/>
        </w:tabs>
        <w:rPr>
          <w:sz w:val="6"/>
          <w:szCs w:val="6"/>
        </w:rPr>
      </w:pPr>
    </w:p>
    <w:p w14:paraId="692CE0B0" w14:textId="77777777" w:rsidR="00D11230" w:rsidRDefault="00D11230">
      <w:pPr>
        <w:tabs>
          <w:tab w:val="left" w:pos="4320"/>
        </w:tabs>
        <w:jc w:val="center"/>
        <w:rPr>
          <w:sz w:val="20"/>
        </w:rPr>
      </w:pPr>
      <w:r>
        <w:rPr>
          <w:sz w:val="20"/>
        </w:rPr>
        <w:t>(Tear off and return)</w:t>
      </w:r>
      <w:r>
        <w:rPr>
          <w:sz w:val="20"/>
        </w:rPr>
        <w:tab/>
      </w:r>
      <w:r>
        <w:rPr>
          <w:sz w:val="20"/>
        </w:rPr>
        <w:tab/>
      </w:r>
      <w:r>
        <w:rPr>
          <w:sz w:val="20"/>
        </w:rPr>
        <w:tab/>
        <w:t>(Tear off and return)</w:t>
      </w:r>
    </w:p>
    <w:p w14:paraId="79B4C083" w14:textId="77777777" w:rsidR="00D11230" w:rsidRDefault="00D11230">
      <w:pPr>
        <w:tabs>
          <w:tab w:val="left" w:pos="4320"/>
        </w:tabs>
        <w:rPr>
          <w:sz w:val="20"/>
        </w:rPr>
      </w:pPr>
    </w:p>
    <w:p w14:paraId="264A561B" w14:textId="77777777" w:rsidR="00D11230" w:rsidRPr="00D83F23" w:rsidRDefault="00D11230">
      <w:pPr>
        <w:tabs>
          <w:tab w:val="left" w:pos="4320"/>
        </w:tabs>
        <w:rPr>
          <w:sz w:val="6"/>
          <w:szCs w:val="6"/>
        </w:rPr>
      </w:pPr>
    </w:p>
    <w:p w14:paraId="0CD60EAC" w14:textId="77777777" w:rsidR="00D11230" w:rsidRDefault="00D11230">
      <w:pPr>
        <w:tabs>
          <w:tab w:val="left" w:pos="4320"/>
        </w:tabs>
        <w:rPr>
          <w:sz w:val="22"/>
        </w:rPr>
      </w:pPr>
      <w:r>
        <w:rPr>
          <w:sz w:val="22"/>
        </w:rPr>
        <w:t xml:space="preserve">I am aware of the </w:t>
      </w:r>
      <w:r w:rsidR="00D83F23">
        <w:rPr>
          <w:sz w:val="22"/>
        </w:rPr>
        <w:t>YEAR LONG</w:t>
      </w:r>
      <w:r>
        <w:rPr>
          <w:sz w:val="22"/>
        </w:rPr>
        <w:t xml:space="preserve"> commitment my child is making by enrolling in </w:t>
      </w:r>
      <w:r w:rsidRPr="00037363">
        <w:rPr>
          <w:b/>
          <w:sz w:val="22"/>
        </w:rPr>
        <w:t xml:space="preserve">Advanced Placement U.S. </w:t>
      </w:r>
      <w:r w:rsidR="003B582E" w:rsidRPr="00037363">
        <w:rPr>
          <w:b/>
          <w:sz w:val="22"/>
        </w:rPr>
        <w:t>Government</w:t>
      </w:r>
      <w:r w:rsidR="003B582E">
        <w:rPr>
          <w:sz w:val="22"/>
        </w:rPr>
        <w:t xml:space="preserve"> and Politics</w:t>
      </w:r>
      <w:r w:rsidR="00D83F23">
        <w:rPr>
          <w:sz w:val="22"/>
        </w:rPr>
        <w:t xml:space="preserve"> and </w:t>
      </w:r>
      <w:r w:rsidR="00D83F23" w:rsidRPr="00037363">
        <w:rPr>
          <w:b/>
          <w:sz w:val="22"/>
        </w:rPr>
        <w:t>Enriched Economics</w:t>
      </w:r>
      <w:r w:rsidR="003B582E">
        <w:rPr>
          <w:sz w:val="22"/>
        </w:rPr>
        <w:t xml:space="preserve">.  I </w:t>
      </w:r>
      <w:r>
        <w:rPr>
          <w:sz w:val="22"/>
        </w:rPr>
        <w:t>will w</w:t>
      </w:r>
      <w:r w:rsidR="003B582E">
        <w:rPr>
          <w:sz w:val="22"/>
        </w:rPr>
        <w:t xml:space="preserve">ork to support my child to prepare and take the AP exam.    </w:t>
      </w:r>
    </w:p>
    <w:p w14:paraId="0AFD8D31" w14:textId="77777777" w:rsidR="00D11230" w:rsidRPr="00D83F23" w:rsidRDefault="00D11230">
      <w:pPr>
        <w:tabs>
          <w:tab w:val="left" w:pos="4320"/>
        </w:tabs>
        <w:rPr>
          <w:sz w:val="6"/>
          <w:szCs w:val="6"/>
        </w:rPr>
      </w:pPr>
    </w:p>
    <w:p w14:paraId="3C1E46D3" w14:textId="77777777" w:rsidR="00D11230" w:rsidRDefault="00D11230">
      <w:pPr>
        <w:tabs>
          <w:tab w:val="left" w:pos="4320"/>
        </w:tabs>
        <w:rPr>
          <w:sz w:val="22"/>
        </w:rPr>
      </w:pPr>
    </w:p>
    <w:p w14:paraId="708FE511" w14:textId="77777777" w:rsidR="00D11230" w:rsidRDefault="00D11230">
      <w:pPr>
        <w:tabs>
          <w:tab w:val="left" w:pos="3240"/>
          <w:tab w:val="left" w:pos="5040"/>
          <w:tab w:val="left" w:pos="7920"/>
        </w:tabs>
        <w:rPr>
          <w:sz w:val="22"/>
          <w:u w:val="single"/>
        </w:rPr>
      </w:pPr>
      <w:r>
        <w:rPr>
          <w:sz w:val="22"/>
          <w:u w:val="single"/>
        </w:rPr>
        <w:tab/>
      </w:r>
      <w:r w:rsidR="00707CCA">
        <w:rPr>
          <w:sz w:val="22"/>
          <w:u w:val="single"/>
        </w:rPr>
        <w:t>_</w:t>
      </w:r>
      <w:r w:rsidR="00707CCA">
        <w:rPr>
          <w:sz w:val="22"/>
        </w:rPr>
        <w:t xml:space="preserve">       _____________________________   ____________________________</w:t>
      </w:r>
    </w:p>
    <w:p w14:paraId="5B53A3E7" w14:textId="77777777" w:rsidR="00EE6901" w:rsidRPr="007741B3" w:rsidRDefault="00D11230" w:rsidP="007741B3">
      <w:pPr>
        <w:tabs>
          <w:tab w:val="left" w:pos="5040"/>
        </w:tabs>
        <w:rPr>
          <w:sz w:val="22"/>
        </w:rPr>
      </w:pPr>
      <w:r>
        <w:rPr>
          <w:sz w:val="22"/>
        </w:rPr>
        <w:t xml:space="preserve">   </w:t>
      </w:r>
      <w:r w:rsidR="00707CCA">
        <w:rPr>
          <w:sz w:val="22"/>
        </w:rPr>
        <w:t xml:space="preserve">           Print Student’s Name                           </w:t>
      </w:r>
      <w:r>
        <w:rPr>
          <w:sz w:val="22"/>
        </w:rPr>
        <w:t>Signa</w:t>
      </w:r>
      <w:r w:rsidR="00707CCA">
        <w:rPr>
          <w:sz w:val="22"/>
        </w:rPr>
        <w:t xml:space="preserve">ture of Student                         </w:t>
      </w:r>
      <w:r>
        <w:rPr>
          <w:sz w:val="22"/>
        </w:rPr>
        <w:t xml:space="preserve">Signature of </w:t>
      </w:r>
      <w:r w:rsidR="007741B3">
        <w:rPr>
          <w:sz w:val="22"/>
        </w:rPr>
        <w:t>Parent/Guardian</w:t>
      </w:r>
    </w:p>
    <w:p w14:paraId="48E42642" w14:textId="77777777" w:rsidR="00790C9C" w:rsidRDefault="00790C9C" w:rsidP="00111893">
      <w:pPr>
        <w:rPr>
          <w:b/>
          <w:i/>
          <w:sz w:val="36"/>
          <w:szCs w:val="36"/>
          <w:u w:val="single"/>
        </w:rPr>
      </w:pPr>
    </w:p>
    <w:p w14:paraId="32C3AFF5" w14:textId="77777777" w:rsidR="005F7B7B" w:rsidRPr="00A55C6D" w:rsidRDefault="005F7B7B" w:rsidP="005F7B7B">
      <w:pPr>
        <w:jc w:val="center"/>
        <w:rPr>
          <w:b/>
          <w:i/>
          <w:sz w:val="36"/>
          <w:szCs w:val="36"/>
          <w:u w:val="single"/>
        </w:rPr>
      </w:pPr>
      <w:r>
        <w:rPr>
          <w:b/>
          <w:i/>
          <w:sz w:val="36"/>
          <w:szCs w:val="36"/>
          <w:u w:val="single"/>
        </w:rPr>
        <w:lastRenderedPageBreak/>
        <w:t>E</w:t>
      </w:r>
      <w:r w:rsidRPr="00A55C6D">
        <w:rPr>
          <w:b/>
          <w:i/>
          <w:sz w:val="36"/>
          <w:szCs w:val="36"/>
          <w:u w:val="single"/>
        </w:rPr>
        <w:t>XAM/COURSE OUTLINE</w:t>
      </w:r>
    </w:p>
    <w:p w14:paraId="739C9ACC" w14:textId="77777777" w:rsidR="00790C9C" w:rsidRDefault="00790C9C" w:rsidP="007B7222">
      <w:pPr>
        <w:jc w:val="center"/>
        <w:rPr>
          <w:b/>
          <w:sz w:val="28"/>
          <w:szCs w:val="28"/>
        </w:rPr>
      </w:pPr>
    </w:p>
    <w:p w14:paraId="18421815" w14:textId="77777777" w:rsidR="005F7B7B" w:rsidRDefault="005F7B7B" w:rsidP="007B7222">
      <w:pPr>
        <w:jc w:val="center"/>
        <w:rPr>
          <w:b/>
          <w:sz w:val="28"/>
          <w:szCs w:val="28"/>
        </w:rPr>
      </w:pPr>
      <w:r>
        <w:rPr>
          <w:b/>
          <w:sz w:val="28"/>
          <w:szCs w:val="28"/>
        </w:rPr>
        <w:t>U. S. Government and Politics (AP Government and Politics)</w:t>
      </w:r>
    </w:p>
    <w:p w14:paraId="59EB88BB" w14:textId="77777777" w:rsidR="00790C9C" w:rsidRDefault="00790C9C" w:rsidP="007B7222">
      <w:pPr>
        <w:jc w:val="center"/>
        <w:rPr>
          <w:b/>
          <w:sz w:val="28"/>
          <w:szCs w:val="28"/>
        </w:rPr>
      </w:pPr>
    </w:p>
    <w:p w14:paraId="3AA29B72" w14:textId="77777777" w:rsidR="007B7222" w:rsidRPr="007B7222" w:rsidRDefault="007B7222" w:rsidP="007B7222">
      <w:pPr>
        <w:jc w:val="center"/>
        <w:rPr>
          <w:b/>
          <w:sz w:val="8"/>
          <w:szCs w:val="8"/>
        </w:rPr>
      </w:pPr>
    </w:p>
    <w:p w14:paraId="0B3238A3" w14:textId="77777777" w:rsidR="005F7B7B" w:rsidRDefault="005F7B7B" w:rsidP="005F7B7B">
      <w:pPr>
        <w:rPr>
          <w:b/>
        </w:rPr>
      </w:pPr>
      <w:r>
        <w:rPr>
          <w:b/>
        </w:rPr>
        <w:t>I.     Constitutional Underpinnings of United States Government</w:t>
      </w:r>
    </w:p>
    <w:p w14:paraId="20B37EFD" w14:textId="77777777" w:rsidR="005F7B7B" w:rsidRPr="00790C9C" w:rsidRDefault="005F7B7B" w:rsidP="005F7B7B">
      <w:pPr>
        <w:ind w:left="1440"/>
      </w:pPr>
      <w:r w:rsidRPr="00790C9C">
        <w:t>A.      Considerations that influenced the formulation and adoption of the Constitution</w:t>
      </w:r>
      <w:r w:rsidRPr="00790C9C">
        <w:br/>
        <w:t>B.      Separation of powers</w:t>
      </w:r>
      <w:r w:rsidRPr="00790C9C">
        <w:br/>
        <w:t>C.      Federalism</w:t>
      </w:r>
      <w:r w:rsidRPr="00790C9C">
        <w:br/>
        <w:t xml:space="preserve">D.      Theories of democratic government </w:t>
      </w:r>
    </w:p>
    <w:p w14:paraId="211B651D" w14:textId="77777777" w:rsidR="005F7B7B" w:rsidRDefault="005F7B7B" w:rsidP="005F7B7B">
      <w:pPr>
        <w:rPr>
          <w:b/>
        </w:rPr>
      </w:pPr>
    </w:p>
    <w:p w14:paraId="3302BBAA" w14:textId="77777777" w:rsidR="005F7B7B" w:rsidRDefault="005F7B7B" w:rsidP="005F7B7B">
      <w:pPr>
        <w:rPr>
          <w:b/>
        </w:rPr>
      </w:pPr>
      <w:r>
        <w:rPr>
          <w:b/>
        </w:rPr>
        <w:t>II.     Political beliefs and behaviors of individuals</w:t>
      </w:r>
    </w:p>
    <w:p w14:paraId="0AE63018" w14:textId="77777777" w:rsidR="005F7B7B" w:rsidRPr="00790C9C" w:rsidRDefault="005F7B7B" w:rsidP="005F7B7B">
      <w:pPr>
        <w:ind w:left="1440"/>
      </w:pPr>
      <w:r w:rsidRPr="00790C9C">
        <w:t xml:space="preserve">A.      Beliefs </w:t>
      </w:r>
      <w:proofErr w:type="gramStart"/>
      <w:r w:rsidRPr="00790C9C">
        <w:t>that citizens</w:t>
      </w:r>
      <w:proofErr w:type="gramEnd"/>
      <w:r w:rsidRPr="00790C9C">
        <w:t xml:space="preserve"> hold about their government and its leaders</w:t>
      </w:r>
      <w:r w:rsidRPr="00790C9C">
        <w:br/>
        <w:t>B.      Processes by which citizens learn about politics</w:t>
      </w:r>
      <w:r w:rsidRPr="00790C9C">
        <w:br/>
        <w:t>C.      </w:t>
      </w:r>
      <w:proofErr w:type="gramStart"/>
      <w:r w:rsidRPr="00790C9C">
        <w:t>The nature, sources, and consequences of public opinion</w:t>
      </w:r>
      <w:r w:rsidRPr="00790C9C">
        <w:br/>
        <w:t>D.</w:t>
      </w:r>
      <w:proofErr w:type="gramEnd"/>
      <w:r w:rsidRPr="00790C9C">
        <w:t>      </w:t>
      </w:r>
      <w:proofErr w:type="gramStart"/>
      <w:r w:rsidRPr="00790C9C">
        <w:t>The ways in which citizens vote and otherwise participate in political life</w:t>
      </w:r>
      <w:r w:rsidRPr="00790C9C">
        <w:br/>
        <w:t>E.</w:t>
      </w:r>
      <w:proofErr w:type="gramEnd"/>
      <w:r w:rsidRPr="00790C9C">
        <w:t xml:space="preserve">      Factors that influence citizens to differ from one another in terms of political beliefs and behaviors </w:t>
      </w:r>
    </w:p>
    <w:p w14:paraId="3BCFB933" w14:textId="77777777" w:rsidR="005F7B7B" w:rsidRDefault="005F7B7B" w:rsidP="005F7B7B">
      <w:pPr>
        <w:ind w:left="1440"/>
        <w:rPr>
          <w:b/>
        </w:rPr>
      </w:pPr>
    </w:p>
    <w:p w14:paraId="2B00A103" w14:textId="77777777" w:rsidR="005F7B7B" w:rsidRDefault="005F7B7B" w:rsidP="005F7B7B">
      <w:pPr>
        <w:rPr>
          <w:b/>
        </w:rPr>
      </w:pPr>
      <w:r>
        <w:rPr>
          <w:b/>
        </w:rPr>
        <w:t>III.    Political parties, interest groups, and mass media: mechanisms that facilitate the communication of interests and preferences by like-minded citizens</w:t>
      </w:r>
    </w:p>
    <w:p w14:paraId="522DAE81" w14:textId="77777777" w:rsidR="005F7B7B" w:rsidRPr="00790C9C" w:rsidRDefault="005F7B7B" w:rsidP="005F7B7B">
      <w:pPr>
        <w:numPr>
          <w:ilvl w:val="0"/>
          <w:numId w:val="8"/>
        </w:numPr>
      </w:pPr>
      <w:r w:rsidRPr="00790C9C">
        <w:t xml:space="preserve">    Political parties and elections (including their functions, organization, historical</w:t>
      </w:r>
    </w:p>
    <w:p w14:paraId="3D8C7077" w14:textId="77777777" w:rsidR="005F7B7B" w:rsidRPr="00790C9C" w:rsidRDefault="005F7B7B" w:rsidP="005F7B7B">
      <w:pPr>
        <w:ind w:left="1440"/>
      </w:pPr>
      <w:r w:rsidRPr="00790C9C">
        <w:t xml:space="preserve">                </w:t>
      </w:r>
      <w:proofErr w:type="gramStart"/>
      <w:r w:rsidRPr="00790C9C">
        <w:t>development</w:t>
      </w:r>
      <w:proofErr w:type="gramEnd"/>
      <w:r w:rsidRPr="00790C9C">
        <w:t>, and effects on the political process)</w:t>
      </w:r>
      <w:r w:rsidRPr="00790C9C">
        <w:br/>
        <w:t xml:space="preserve">B.      Interest groups (including </w:t>
      </w:r>
      <w:proofErr w:type="spellStart"/>
      <w:r w:rsidRPr="00790C9C">
        <w:t>pacs</w:t>
      </w:r>
      <w:proofErr w:type="spellEnd"/>
      <w:r w:rsidRPr="00790C9C">
        <w:t>)</w:t>
      </w:r>
      <w:r w:rsidRPr="00790C9C">
        <w:br/>
      </w:r>
      <w:proofErr w:type="gramStart"/>
      <w:r w:rsidRPr="00790C9C">
        <w:t>                1</w:t>
      </w:r>
      <w:proofErr w:type="gramEnd"/>
      <w:r w:rsidRPr="00790C9C">
        <w:t>.      The range of interests that are or are not represented</w:t>
      </w:r>
      <w:r w:rsidRPr="00790C9C">
        <w:br/>
        <w:t>                2.      The activities of interest groups</w:t>
      </w:r>
      <w:r w:rsidRPr="00790C9C">
        <w:br/>
        <w:t>                3.      The effects of interest groups on the political process</w:t>
      </w:r>
      <w:r w:rsidRPr="00790C9C">
        <w:br/>
        <w:t xml:space="preserve">                4.      The unique characteristics and roles of </w:t>
      </w:r>
      <w:proofErr w:type="spellStart"/>
      <w:r w:rsidRPr="00790C9C">
        <w:t>pacs</w:t>
      </w:r>
      <w:proofErr w:type="spellEnd"/>
      <w:r w:rsidRPr="00790C9C">
        <w:t xml:space="preserve"> in the political process</w:t>
      </w:r>
      <w:r w:rsidRPr="00790C9C">
        <w:br/>
        <w:t>C.      The mass media</w:t>
      </w:r>
      <w:r w:rsidRPr="00790C9C">
        <w:br/>
      </w:r>
      <w:proofErr w:type="gramStart"/>
      <w:r w:rsidRPr="00790C9C">
        <w:t>                1</w:t>
      </w:r>
      <w:proofErr w:type="gramEnd"/>
      <w:r w:rsidRPr="00790C9C">
        <w:t>.      The functions and structures of the media</w:t>
      </w:r>
      <w:r w:rsidRPr="00790C9C">
        <w:br/>
      </w:r>
      <w:proofErr w:type="gramStart"/>
      <w:r w:rsidRPr="00790C9C">
        <w:t>                2</w:t>
      </w:r>
      <w:proofErr w:type="gramEnd"/>
      <w:r w:rsidRPr="00790C9C">
        <w:t>.      The impacts of media on politics</w:t>
      </w:r>
    </w:p>
    <w:p w14:paraId="4FC36AC2" w14:textId="77777777" w:rsidR="005F7B7B" w:rsidRDefault="005F7B7B" w:rsidP="005F7B7B">
      <w:pPr>
        <w:ind w:left="1440"/>
        <w:rPr>
          <w:b/>
        </w:rPr>
      </w:pPr>
    </w:p>
    <w:p w14:paraId="16E3730A" w14:textId="77777777" w:rsidR="005F7B7B" w:rsidRDefault="005F7B7B" w:rsidP="005F7B7B">
      <w:pPr>
        <w:rPr>
          <w:b/>
        </w:rPr>
      </w:pPr>
      <w:r>
        <w:rPr>
          <w:b/>
        </w:rPr>
        <w:t>IV.     Institutions of National Government: The Congress, the presidency, the bureaucracy, and the federal Courts</w:t>
      </w:r>
    </w:p>
    <w:p w14:paraId="2EC102F4" w14:textId="77777777" w:rsidR="005F7B7B" w:rsidRPr="00790C9C" w:rsidRDefault="005F7B7B" w:rsidP="005F7B7B">
      <w:pPr>
        <w:ind w:left="1440"/>
      </w:pPr>
      <w:r w:rsidRPr="00790C9C">
        <w:t>A.      The major formal and informal institutional arrangements of powers</w:t>
      </w:r>
      <w:r w:rsidRPr="00790C9C">
        <w:br/>
        <w:t>B.      </w:t>
      </w:r>
      <w:proofErr w:type="gramStart"/>
      <w:r w:rsidRPr="00790C9C">
        <w:t>Relationships among these four institutions</w:t>
      </w:r>
      <w:r w:rsidRPr="00790C9C">
        <w:br/>
        <w:t>C.</w:t>
      </w:r>
      <w:proofErr w:type="gramEnd"/>
      <w:r w:rsidRPr="00790C9C">
        <w:t>      Links between these institutions and political parties, interest groups, the media,</w:t>
      </w:r>
      <w:r w:rsidR="007B7222" w:rsidRPr="00790C9C">
        <w:t xml:space="preserve"> </w:t>
      </w:r>
      <w:r w:rsidRPr="00790C9C">
        <w:t xml:space="preserve">subnational governments, and public opinion </w:t>
      </w:r>
    </w:p>
    <w:p w14:paraId="3D9B0695" w14:textId="77777777" w:rsidR="005F7B7B" w:rsidRDefault="005F7B7B" w:rsidP="005F7B7B">
      <w:pPr>
        <w:ind w:left="1440"/>
        <w:rPr>
          <w:b/>
        </w:rPr>
      </w:pPr>
    </w:p>
    <w:p w14:paraId="7F5867F4" w14:textId="77777777" w:rsidR="005F7B7B" w:rsidRDefault="005F7B7B" w:rsidP="005F7B7B">
      <w:pPr>
        <w:rPr>
          <w:b/>
        </w:rPr>
      </w:pPr>
      <w:r>
        <w:rPr>
          <w:b/>
        </w:rPr>
        <w:t>V.     Public policy</w:t>
      </w:r>
    </w:p>
    <w:p w14:paraId="7D98F612" w14:textId="77777777" w:rsidR="005F7B7B" w:rsidRPr="00790C9C" w:rsidRDefault="005F7B7B" w:rsidP="005F7B7B">
      <w:pPr>
        <w:ind w:left="1440"/>
      </w:pPr>
      <w:r w:rsidRPr="00790C9C">
        <w:t>A.      Policy making in a federal system</w:t>
      </w:r>
      <w:r w:rsidRPr="00790C9C">
        <w:br/>
        <w:t xml:space="preserve">B.      </w:t>
      </w:r>
      <w:proofErr w:type="gramStart"/>
      <w:r w:rsidRPr="00790C9C">
        <w:t>The formation of policy agenda</w:t>
      </w:r>
      <w:r w:rsidRPr="00790C9C">
        <w:br/>
        <w:t>C.</w:t>
      </w:r>
      <w:proofErr w:type="gramEnd"/>
      <w:r w:rsidRPr="00790C9C">
        <w:t xml:space="preserve">      </w:t>
      </w:r>
      <w:proofErr w:type="gramStart"/>
      <w:r w:rsidRPr="00790C9C">
        <w:t>The role of institutions in the enactment of policy</w:t>
      </w:r>
      <w:r w:rsidRPr="00790C9C">
        <w:br/>
        <w:t>D.</w:t>
      </w:r>
      <w:proofErr w:type="gramEnd"/>
      <w:r w:rsidRPr="00790C9C">
        <w:t>      The role of the bureaucracy and the courts in policy implementation and</w:t>
      </w:r>
    </w:p>
    <w:p w14:paraId="7025093F" w14:textId="77777777" w:rsidR="005F7B7B" w:rsidRPr="00790C9C" w:rsidRDefault="005F7B7B" w:rsidP="005F7B7B">
      <w:pPr>
        <w:ind w:left="1440"/>
      </w:pPr>
      <w:r w:rsidRPr="00790C9C">
        <w:t xml:space="preserve">          </w:t>
      </w:r>
      <w:proofErr w:type="gramStart"/>
      <w:r w:rsidRPr="00790C9C">
        <w:t>interpretation</w:t>
      </w:r>
      <w:proofErr w:type="gramEnd"/>
      <w:r w:rsidRPr="00790C9C">
        <w:br/>
        <w:t>E.      Linkages between policy processes and the following:</w:t>
      </w:r>
      <w:r w:rsidRPr="00790C9C">
        <w:br/>
        <w:t>            1.      Political institutions and federalism</w:t>
      </w:r>
      <w:r w:rsidRPr="00790C9C">
        <w:br/>
        <w:t>            2.      Political parties</w:t>
      </w:r>
      <w:r w:rsidRPr="00790C9C">
        <w:br/>
        <w:t>            3.      Interest groups</w:t>
      </w:r>
      <w:r w:rsidRPr="00790C9C">
        <w:br/>
      </w:r>
      <w:proofErr w:type="gramStart"/>
      <w:r w:rsidRPr="00790C9C">
        <w:t>            4</w:t>
      </w:r>
      <w:proofErr w:type="gramEnd"/>
      <w:r w:rsidRPr="00790C9C">
        <w:t>.      Public opinion</w:t>
      </w:r>
      <w:r w:rsidRPr="00790C9C">
        <w:br/>
      </w:r>
      <w:proofErr w:type="gramStart"/>
      <w:r w:rsidRPr="00790C9C">
        <w:t>            5</w:t>
      </w:r>
      <w:proofErr w:type="gramEnd"/>
      <w:r w:rsidRPr="00790C9C">
        <w:t>.      Elections</w:t>
      </w:r>
      <w:r w:rsidRPr="00790C9C">
        <w:br/>
      </w:r>
      <w:proofErr w:type="gramStart"/>
      <w:r w:rsidRPr="00790C9C">
        <w:t>            6</w:t>
      </w:r>
      <w:proofErr w:type="gramEnd"/>
      <w:r w:rsidRPr="00790C9C">
        <w:t xml:space="preserve">.      Policy networks  </w:t>
      </w:r>
    </w:p>
    <w:p w14:paraId="57E0A7B4" w14:textId="77777777" w:rsidR="005F7B7B" w:rsidRDefault="005F7B7B" w:rsidP="005F7B7B">
      <w:pPr>
        <w:rPr>
          <w:b/>
        </w:rPr>
      </w:pPr>
    </w:p>
    <w:p w14:paraId="608E7AEE" w14:textId="77777777" w:rsidR="005F7B7B" w:rsidRDefault="005F7B7B" w:rsidP="005F7B7B">
      <w:pPr>
        <w:rPr>
          <w:b/>
        </w:rPr>
      </w:pPr>
      <w:r>
        <w:rPr>
          <w:b/>
        </w:rPr>
        <w:t>VI.     Civil liberties and civil rights</w:t>
      </w:r>
    </w:p>
    <w:p w14:paraId="550EF4CB" w14:textId="77777777" w:rsidR="005F7B7B" w:rsidRPr="00790C9C" w:rsidRDefault="005F7B7B" w:rsidP="005F7B7B">
      <w:pPr>
        <w:ind w:left="1440"/>
      </w:pPr>
      <w:r w:rsidRPr="00790C9C">
        <w:t>A.      The development of civil liberties and civil rights by judicial interpretation</w:t>
      </w:r>
      <w:r w:rsidRPr="00790C9C">
        <w:br/>
        <w:t xml:space="preserve">B.      Knowledge of substantive rights and liberties </w:t>
      </w:r>
    </w:p>
    <w:p w14:paraId="39D20502" w14:textId="77777777" w:rsidR="005F7B7B" w:rsidRPr="00790C9C" w:rsidRDefault="005F7B7B" w:rsidP="005F7B7B">
      <w:pPr>
        <w:ind w:left="720" w:firstLine="720"/>
      </w:pPr>
      <w:r w:rsidRPr="00790C9C">
        <w:t>C.      The impact of the Fourteenth Amendment on rights and liberties</w:t>
      </w:r>
    </w:p>
    <w:p w14:paraId="491701D5" w14:textId="77777777" w:rsidR="005F7B7B" w:rsidRPr="00790C0F" w:rsidRDefault="005F7B7B">
      <w:pPr>
        <w:tabs>
          <w:tab w:val="left" w:pos="5040"/>
        </w:tabs>
        <w:rPr>
          <w:sz w:val="22"/>
        </w:rPr>
      </w:pPr>
    </w:p>
    <w:sectPr w:rsidR="005F7B7B" w:rsidRPr="00790C0F">
      <w:pgSz w:w="12240" w:h="20160" w:code="5"/>
      <w:pgMar w:top="90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403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5DF8"/>
    <w:multiLevelType w:val="hybridMultilevel"/>
    <w:tmpl w:val="525C2B76"/>
    <w:lvl w:ilvl="0" w:tplc="A7C01C68">
      <w:start w:val="1"/>
      <w:numFmt w:val="decimal"/>
      <w:lvlText w:val="%1."/>
      <w:lvlJc w:val="left"/>
      <w:pPr>
        <w:tabs>
          <w:tab w:val="num" w:pos="1080"/>
        </w:tabs>
        <w:ind w:left="1080" w:hanging="360"/>
      </w:pPr>
      <w:rPr>
        <w:rFonts w:hint="default"/>
      </w:rPr>
    </w:lvl>
    <w:lvl w:ilvl="1" w:tplc="DF7291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14371A"/>
    <w:multiLevelType w:val="hybridMultilevel"/>
    <w:tmpl w:val="3AF88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A3EBF"/>
    <w:multiLevelType w:val="hybridMultilevel"/>
    <w:tmpl w:val="76C2894C"/>
    <w:lvl w:ilvl="0" w:tplc="49D84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B263B0B"/>
    <w:multiLevelType w:val="hybridMultilevel"/>
    <w:tmpl w:val="9284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B368A4"/>
    <w:multiLevelType w:val="hybridMultilevel"/>
    <w:tmpl w:val="2D685ED8"/>
    <w:lvl w:ilvl="0" w:tplc="849259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5C4C04"/>
    <w:multiLevelType w:val="hybridMultilevel"/>
    <w:tmpl w:val="6284F372"/>
    <w:lvl w:ilvl="0" w:tplc="DF7291FE">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3F4C22"/>
    <w:multiLevelType w:val="hybridMultilevel"/>
    <w:tmpl w:val="FD484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565A71"/>
    <w:multiLevelType w:val="hybridMultilevel"/>
    <w:tmpl w:val="C0D8D1F4"/>
    <w:lvl w:ilvl="0" w:tplc="DF7291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FE"/>
    <w:rsid w:val="00037363"/>
    <w:rsid w:val="000632BC"/>
    <w:rsid w:val="000E6D25"/>
    <w:rsid w:val="00111893"/>
    <w:rsid w:val="0012478A"/>
    <w:rsid w:val="001C2007"/>
    <w:rsid w:val="003B582E"/>
    <w:rsid w:val="00462F85"/>
    <w:rsid w:val="004F6AFE"/>
    <w:rsid w:val="005C1561"/>
    <w:rsid w:val="005F7B7B"/>
    <w:rsid w:val="0066671F"/>
    <w:rsid w:val="00707CCA"/>
    <w:rsid w:val="007741B3"/>
    <w:rsid w:val="00790C0F"/>
    <w:rsid w:val="00790C9C"/>
    <w:rsid w:val="007B7222"/>
    <w:rsid w:val="00987847"/>
    <w:rsid w:val="009970EC"/>
    <w:rsid w:val="009B147F"/>
    <w:rsid w:val="009F104B"/>
    <w:rsid w:val="00A572F3"/>
    <w:rsid w:val="00B81027"/>
    <w:rsid w:val="00C75949"/>
    <w:rsid w:val="00D11230"/>
    <w:rsid w:val="00D83F23"/>
    <w:rsid w:val="00E55631"/>
    <w:rsid w:val="00E67F0F"/>
    <w:rsid w:val="00EE6901"/>
    <w:rsid w:val="00F2403E"/>
    <w:rsid w:val="00F2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80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s>
      <w:outlineLvl w:val="0"/>
    </w:pPr>
    <w:rPr>
      <w:b/>
      <w:bCs/>
      <w:sz w:val="22"/>
    </w:rPr>
  </w:style>
  <w:style w:type="paragraph" w:styleId="Heading2">
    <w:name w:val="heading 2"/>
    <w:basedOn w:val="Normal"/>
    <w:next w:val="Normal"/>
    <w:qFormat/>
    <w:pPr>
      <w:keepNext/>
      <w:tabs>
        <w:tab w:val="left" w:pos="50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uiPriority w:val="99"/>
    <w:unhideWhenUsed/>
    <w:rsid w:val="005C1561"/>
    <w:rPr>
      <w:color w:val="0000FF"/>
      <w:u w:val="single"/>
    </w:rPr>
  </w:style>
  <w:style w:type="table" w:styleId="TableGrid">
    <w:name w:val="Table Grid"/>
    <w:basedOn w:val="TableNormal"/>
    <w:rsid w:val="00707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s>
      <w:outlineLvl w:val="0"/>
    </w:pPr>
    <w:rPr>
      <w:b/>
      <w:bCs/>
      <w:sz w:val="22"/>
    </w:rPr>
  </w:style>
  <w:style w:type="paragraph" w:styleId="Heading2">
    <w:name w:val="heading 2"/>
    <w:basedOn w:val="Normal"/>
    <w:next w:val="Normal"/>
    <w:qFormat/>
    <w:pPr>
      <w:keepNext/>
      <w:tabs>
        <w:tab w:val="left" w:pos="50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uiPriority w:val="99"/>
    <w:unhideWhenUsed/>
    <w:rsid w:val="005C1561"/>
    <w:rPr>
      <w:color w:val="0000FF"/>
      <w:u w:val="single"/>
    </w:rPr>
  </w:style>
  <w:style w:type="table" w:styleId="TableGrid">
    <w:name w:val="Table Grid"/>
    <w:basedOn w:val="TableNormal"/>
    <w:rsid w:val="00707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stermill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read this to your students who are considering taking AP U</vt:lpstr>
    </vt:vector>
  </TitlesOfParts>
  <Company> </Company>
  <LinksUpToDate>false</LinksUpToDate>
  <CharactersWithSpaces>7224</CharactersWithSpaces>
  <SharedDoc>false</SharedDoc>
  <HLinks>
    <vt:vector size="6" baseType="variant">
      <vt:variant>
        <vt:i4>5505149</vt:i4>
      </vt:variant>
      <vt:variant>
        <vt:i4>0</vt:i4>
      </vt:variant>
      <vt:variant>
        <vt:i4>0</vt:i4>
      </vt:variant>
      <vt:variant>
        <vt:i4>5</vt:i4>
      </vt:variant>
      <vt:variant>
        <vt:lpwstr>mailto:mistermills@weebly.com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to your students who are considering taking AP U</dc:title>
  <dc:subject/>
  <dc:creator> </dc:creator>
  <cp:keywords/>
  <dc:description/>
  <cp:lastModifiedBy>Ryan Mills</cp:lastModifiedBy>
  <cp:revision>2</cp:revision>
  <cp:lastPrinted>2018-06-06T14:44:00Z</cp:lastPrinted>
  <dcterms:created xsi:type="dcterms:W3CDTF">2018-06-07T02:29:00Z</dcterms:created>
  <dcterms:modified xsi:type="dcterms:W3CDTF">2018-06-07T02:29:00Z</dcterms:modified>
</cp:coreProperties>
</file>